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44C740" w14:textId="36F091D7" w:rsidR="00A21374" w:rsidRPr="00A21374" w:rsidRDefault="00A21374" w:rsidP="00A21374">
      <w:pPr>
        <w:jc w:val="center"/>
        <w:rPr>
          <w:rFonts w:ascii="仿宋" w:eastAsia="仿宋" w:hAnsi="仿宋"/>
          <w:b/>
          <w:bCs/>
          <w:sz w:val="32"/>
          <w:szCs w:val="32"/>
        </w:rPr>
      </w:pPr>
      <w:r w:rsidRPr="00A21374">
        <w:rPr>
          <w:rFonts w:ascii="方正小标宋简体" w:eastAsia="方正小标宋简体" w:hAnsi="仿宋" w:hint="eastAsia"/>
          <w:sz w:val="44"/>
          <w:szCs w:val="44"/>
        </w:rPr>
        <w:t>以笔为翼</w:t>
      </w:r>
      <w:r w:rsidR="00720F57">
        <w:rPr>
          <w:rFonts w:ascii="方正小标宋简体" w:eastAsia="方正小标宋简体" w:hAnsi="仿宋" w:hint="eastAsia"/>
          <w:sz w:val="44"/>
          <w:szCs w:val="44"/>
        </w:rPr>
        <w:t xml:space="preserve"> </w:t>
      </w:r>
      <w:proofErr w:type="gramStart"/>
      <w:r w:rsidRPr="00A21374">
        <w:rPr>
          <w:rFonts w:ascii="方正小标宋简体" w:eastAsia="方正小标宋简体" w:hAnsi="仿宋" w:hint="eastAsia"/>
          <w:sz w:val="44"/>
          <w:szCs w:val="44"/>
        </w:rPr>
        <w:t>绘家国</w:t>
      </w:r>
      <w:proofErr w:type="gramEnd"/>
      <w:r w:rsidRPr="00A21374">
        <w:rPr>
          <w:rFonts w:ascii="方正小标宋简体" w:eastAsia="方正小标宋简体" w:hAnsi="仿宋" w:hint="eastAsia"/>
          <w:sz w:val="44"/>
          <w:szCs w:val="44"/>
        </w:rPr>
        <w:t>盛景</w:t>
      </w:r>
      <w:r>
        <w:rPr>
          <w:rFonts w:ascii="方正小标宋简体" w:eastAsia="方正小标宋简体" w:hAnsi="仿宋" w:hint="eastAsia"/>
          <w:sz w:val="44"/>
          <w:szCs w:val="44"/>
        </w:rPr>
        <w:t xml:space="preserve"> | </w:t>
      </w:r>
      <w:r w:rsidRPr="00A21374">
        <w:rPr>
          <w:rFonts w:ascii="方正小标宋简体" w:eastAsia="方正小标宋简体" w:hAnsi="仿宋" w:hint="eastAsia"/>
          <w:sz w:val="44"/>
          <w:szCs w:val="44"/>
        </w:rPr>
        <w:t>建筑工程学院国庆主题作品</w:t>
      </w:r>
      <w:r w:rsidR="00720F57">
        <w:rPr>
          <w:rFonts w:ascii="方正小标宋简体" w:eastAsia="方正小标宋简体" w:hAnsi="仿宋" w:hint="eastAsia"/>
          <w:sz w:val="44"/>
          <w:szCs w:val="44"/>
        </w:rPr>
        <w:t>展示</w:t>
      </w:r>
      <w:r>
        <w:rPr>
          <w:rFonts w:ascii="方正小标宋简体" w:eastAsia="方正小标宋简体" w:hAnsi="仿宋" w:hint="eastAsia"/>
          <w:sz w:val="44"/>
          <w:szCs w:val="44"/>
        </w:rPr>
        <w:t>（二）</w:t>
      </w:r>
    </w:p>
    <w:p w14:paraId="3C9CD2DE" w14:textId="2F970A54" w:rsidR="00A21374" w:rsidRPr="00A21374" w:rsidRDefault="00A21374" w:rsidP="00720F57">
      <w:pPr>
        <w:ind w:firstLine="420"/>
        <w:jc w:val="both"/>
        <w:rPr>
          <w:rFonts w:ascii="仿宋" w:eastAsia="仿宋" w:hAnsi="仿宋"/>
          <w:sz w:val="32"/>
          <w:szCs w:val="32"/>
        </w:rPr>
      </w:pPr>
      <w:r w:rsidRPr="00A21374">
        <w:rPr>
          <w:rFonts w:ascii="仿宋" w:eastAsia="仿宋" w:hAnsi="仿宋"/>
          <w:sz w:val="32"/>
          <w:szCs w:val="32"/>
        </w:rPr>
        <w:t>当国庆的欢歌仍在耳畔回响，建工学子笔下的家国情怀正徐徐铺展。</w:t>
      </w:r>
      <w:proofErr w:type="gramStart"/>
      <w:r w:rsidR="00720F57">
        <w:rPr>
          <w:rFonts w:ascii="仿宋" w:eastAsia="仿宋" w:hAnsi="仿宋" w:hint="eastAsia"/>
          <w:sz w:val="32"/>
          <w:szCs w:val="32"/>
        </w:rPr>
        <w:t>青小媒</w:t>
      </w:r>
      <w:r w:rsidRPr="00A21374">
        <w:rPr>
          <w:rFonts w:ascii="仿宋" w:eastAsia="仿宋" w:hAnsi="仿宋"/>
          <w:sz w:val="32"/>
          <w:szCs w:val="32"/>
        </w:rPr>
        <w:t>精选</w:t>
      </w:r>
      <w:proofErr w:type="gramEnd"/>
      <w:r w:rsidRPr="00A21374">
        <w:rPr>
          <w:rFonts w:ascii="仿宋" w:eastAsia="仿宋" w:hAnsi="仿宋"/>
          <w:sz w:val="32"/>
          <w:szCs w:val="32"/>
        </w:rPr>
        <w:t>“喜迎国庆 共庆华诞”主题海报与“绘心中家国”绘画作品，透过色彩与线条，感受同学们对祖国的深情告白，见证青春理想与时代脉搏的同频共振！</w:t>
      </w:r>
    </w:p>
    <w:p w14:paraId="675268C9" w14:textId="0A242B16" w:rsidR="00A21374" w:rsidRPr="00A21374" w:rsidRDefault="00994592" w:rsidP="00A21374">
      <w:pPr>
        <w:jc w:val="center"/>
        <w:rPr>
          <w:rFonts w:ascii="仿宋" w:eastAsia="仿宋" w:hAnsi="仿宋"/>
          <w:b/>
          <w:bCs/>
          <w:sz w:val="32"/>
          <w:szCs w:val="32"/>
        </w:rPr>
      </w:pPr>
      <w:r w:rsidRPr="00994592">
        <w:rPr>
          <w:rFonts w:ascii="仿宋" w:eastAsia="仿宋" w:hAnsi="仿宋" w:hint="eastAsia"/>
          <w:b/>
          <w:bCs/>
          <w:sz w:val="32"/>
          <w:szCs w:val="32"/>
        </w:rPr>
        <w:t>海报展华章</w:t>
      </w:r>
      <w:r w:rsidR="00720F57">
        <w:rPr>
          <w:rFonts w:ascii="仿宋" w:eastAsia="仿宋" w:hAnsi="仿宋" w:hint="eastAsia"/>
          <w:b/>
          <w:bCs/>
          <w:sz w:val="32"/>
          <w:szCs w:val="32"/>
        </w:rPr>
        <w:t xml:space="preserve"> </w:t>
      </w:r>
      <w:r w:rsidRPr="00994592">
        <w:rPr>
          <w:rFonts w:ascii="仿宋" w:eastAsia="仿宋" w:hAnsi="仿宋" w:hint="eastAsia"/>
          <w:b/>
          <w:bCs/>
          <w:sz w:val="32"/>
          <w:szCs w:val="32"/>
        </w:rPr>
        <w:t>赤心颂中华</w:t>
      </w:r>
    </w:p>
    <w:p w14:paraId="278C5499" w14:textId="48A4F68F" w:rsidR="0088423F" w:rsidRPr="0088423F" w:rsidRDefault="00A21374" w:rsidP="0088423F">
      <w:pPr>
        <w:ind w:firstLine="420"/>
        <w:rPr>
          <w:rFonts w:ascii="仿宋" w:eastAsia="仿宋" w:hAnsi="仿宋"/>
          <w:sz w:val="32"/>
          <w:szCs w:val="32"/>
        </w:rPr>
      </w:pPr>
      <w:r w:rsidRPr="00A21374">
        <w:rPr>
          <w:rFonts w:ascii="仿宋" w:eastAsia="仿宋" w:hAnsi="仿宋"/>
          <w:sz w:val="32"/>
          <w:szCs w:val="32"/>
        </w:rPr>
        <w:t>以设计为语言，以创意为桥梁。同学们紧扣</w:t>
      </w:r>
      <w:r w:rsidR="00994592">
        <w:rPr>
          <w:rFonts w:ascii="仿宋" w:eastAsia="仿宋" w:hAnsi="仿宋" w:hint="eastAsia"/>
          <w:sz w:val="32"/>
          <w:szCs w:val="32"/>
        </w:rPr>
        <w:t>国庆</w:t>
      </w:r>
      <w:r w:rsidRPr="00A21374">
        <w:rPr>
          <w:rFonts w:ascii="仿宋" w:eastAsia="仿宋" w:hAnsi="仿宋"/>
          <w:sz w:val="32"/>
          <w:szCs w:val="32"/>
        </w:rPr>
        <w:t>主题，将历史的厚重、当下的繁荣与未来的憧憬融入画面</w:t>
      </w:r>
      <w:r w:rsidR="00994592">
        <w:rPr>
          <w:rFonts w:ascii="仿宋" w:eastAsia="仿宋" w:hAnsi="仿宋" w:hint="eastAsia"/>
          <w:sz w:val="32"/>
          <w:szCs w:val="32"/>
        </w:rPr>
        <w:t>。</w:t>
      </w:r>
      <w:r w:rsidRPr="00A21374">
        <w:rPr>
          <w:rFonts w:ascii="仿宋" w:eastAsia="仿宋" w:hAnsi="仿宋"/>
          <w:sz w:val="32"/>
          <w:szCs w:val="32"/>
        </w:rPr>
        <w:t>有的以</w:t>
      </w:r>
      <w:r w:rsidR="00994592">
        <w:rPr>
          <w:rFonts w:ascii="仿宋" w:eastAsia="仿宋" w:hAnsi="仿宋" w:hint="eastAsia"/>
          <w:sz w:val="32"/>
          <w:szCs w:val="32"/>
        </w:rPr>
        <w:t>时间脉络</w:t>
      </w:r>
      <w:r w:rsidRPr="00A21374">
        <w:rPr>
          <w:rFonts w:ascii="仿宋" w:eastAsia="仿宋" w:hAnsi="仿宋"/>
          <w:sz w:val="32"/>
          <w:szCs w:val="32"/>
        </w:rPr>
        <w:t>串联起祖国发展，有的用红旗、华表等元素勾勒盛世轮廓，有的则以青春视角绘制“强国有我”的奋斗图景。每一份海报，都是对家国盛景最鲜活的注解。</w:t>
      </w:r>
    </w:p>
    <w:p w14:paraId="261BA87A" w14:textId="586855DE" w:rsidR="0088423F" w:rsidRDefault="0088423F" w:rsidP="00A21374">
      <w:pPr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/>
          <w:noProof/>
          <w:sz w:val="32"/>
          <w:szCs w:val="32"/>
        </w:rPr>
        <w:lastRenderedPageBreak/>
        <w:drawing>
          <wp:inline distT="0" distB="0" distL="0" distR="0" wp14:anchorId="04136796" wp14:editId="51063C26">
            <wp:extent cx="5264785" cy="7453630"/>
            <wp:effectExtent l="0" t="0" r="0" b="0"/>
            <wp:docPr id="12340337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745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FE76" w14:textId="5809C6EF" w:rsidR="0088423F" w:rsidRDefault="0088423F" w:rsidP="0088423F">
      <w:pPr>
        <w:jc w:val="center"/>
        <w:rPr>
          <w:rFonts w:ascii="仿宋" w:eastAsia="仿宋" w:hAnsi="仿宋"/>
          <w:sz w:val="28"/>
          <w:szCs w:val="28"/>
        </w:rPr>
      </w:pPr>
      <w:r w:rsidRPr="0088423F">
        <w:rPr>
          <w:rFonts w:ascii="仿宋" w:eastAsia="仿宋" w:hAnsi="仿宋" w:hint="eastAsia"/>
          <w:sz w:val="28"/>
          <w:szCs w:val="28"/>
        </w:rPr>
        <w:t>焦姣2023904729</w:t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2F757EE4" wp14:editId="2B4D56C3">
            <wp:extent cx="5264785" cy="7453630"/>
            <wp:effectExtent l="0" t="0" r="0" b="0"/>
            <wp:docPr id="19430783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745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BC81" w14:textId="4CF5F20D" w:rsidR="0088423F" w:rsidRDefault="0088423F" w:rsidP="0088423F">
      <w:pPr>
        <w:jc w:val="center"/>
        <w:rPr>
          <w:rFonts w:ascii="仿宋" w:eastAsia="仿宋" w:hAnsi="仿宋"/>
          <w:sz w:val="28"/>
          <w:szCs w:val="28"/>
        </w:rPr>
      </w:pPr>
      <w:r w:rsidRPr="0088423F">
        <w:rPr>
          <w:rFonts w:ascii="仿宋" w:eastAsia="仿宋" w:hAnsi="仿宋" w:hint="eastAsia"/>
          <w:sz w:val="28"/>
          <w:szCs w:val="28"/>
        </w:rPr>
        <w:t>刘雯雯</w:t>
      </w:r>
      <w:r w:rsidR="00994592">
        <w:rPr>
          <w:rFonts w:ascii="仿宋" w:eastAsia="仿宋" w:hAnsi="仿宋" w:hint="eastAsia"/>
          <w:sz w:val="28"/>
          <w:szCs w:val="28"/>
        </w:rPr>
        <w:t xml:space="preserve"> </w:t>
      </w:r>
      <w:r w:rsidRPr="0088423F">
        <w:rPr>
          <w:rFonts w:ascii="仿宋" w:eastAsia="仿宋" w:hAnsi="仿宋" w:hint="eastAsia"/>
          <w:sz w:val="28"/>
          <w:szCs w:val="28"/>
        </w:rPr>
        <w:t>2024900165</w:t>
      </w:r>
      <w:r>
        <w:rPr>
          <w:rFonts w:ascii="仿宋" w:eastAsia="仿宋" w:hAnsi="仿宋" w:hint="eastAsia"/>
          <w:noProof/>
          <w:sz w:val="28"/>
          <w:szCs w:val="28"/>
        </w:rPr>
        <w:drawing>
          <wp:inline distT="0" distB="0" distL="0" distR="0" wp14:anchorId="18F1AC6C" wp14:editId="5EF2FFD4">
            <wp:extent cx="5264785" cy="7453630"/>
            <wp:effectExtent l="0" t="0" r="0" b="0"/>
            <wp:docPr id="15334304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745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EF32" w14:textId="31E6509F" w:rsidR="0088423F" w:rsidRPr="0088423F" w:rsidRDefault="0088423F" w:rsidP="0088423F">
      <w:pPr>
        <w:jc w:val="center"/>
        <w:rPr>
          <w:rFonts w:ascii="仿宋" w:eastAsia="仿宋" w:hAnsi="仿宋"/>
          <w:sz w:val="28"/>
          <w:szCs w:val="28"/>
        </w:rPr>
      </w:pPr>
      <w:r w:rsidRPr="0088423F">
        <w:rPr>
          <w:rFonts w:ascii="仿宋" w:eastAsia="仿宋" w:hAnsi="仿宋" w:hint="eastAsia"/>
          <w:sz w:val="28"/>
          <w:szCs w:val="28"/>
        </w:rPr>
        <w:t>宋芷欣</w:t>
      </w:r>
      <w:r w:rsidR="00994592">
        <w:rPr>
          <w:rFonts w:ascii="仿宋" w:eastAsia="仿宋" w:hAnsi="仿宋" w:hint="eastAsia"/>
          <w:sz w:val="28"/>
          <w:szCs w:val="28"/>
        </w:rPr>
        <w:t xml:space="preserve"> </w:t>
      </w:r>
      <w:r w:rsidRPr="0088423F">
        <w:rPr>
          <w:rFonts w:ascii="仿宋" w:eastAsia="仿宋" w:hAnsi="仿宋" w:hint="eastAsia"/>
          <w:sz w:val="28"/>
          <w:szCs w:val="28"/>
        </w:rPr>
        <w:t>2023903638</w:t>
      </w:r>
    </w:p>
    <w:p w14:paraId="2FF1ECA5" w14:textId="77777777" w:rsidR="0088423F" w:rsidRDefault="0088423F" w:rsidP="00A21374">
      <w:pPr>
        <w:rPr>
          <w:rFonts w:ascii="仿宋" w:eastAsia="仿宋" w:hAnsi="仿宋"/>
          <w:sz w:val="32"/>
          <w:szCs w:val="32"/>
        </w:rPr>
      </w:pPr>
      <w:r>
        <w:rPr>
          <w:noProof/>
        </w:rPr>
        <w:drawing>
          <wp:inline distT="0" distB="0" distL="0" distR="0" wp14:anchorId="120888BF" wp14:editId="49C9DFC3">
            <wp:extent cx="5274310" cy="7459345"/>
            <wp:effectExtent l="0" t="0" r="2540" b="8255"/>
            <wp:docPr id="3826848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7A39" w14:textId="1253C6C0" w:rsidR="0088423F" w:rsidRDefault="0088423F" w:rsidP="0088423F">
      <w:pPr>
        <w:jc w:val="center"/>
        <w:rPr>
          <w:rFonts w:ascii="仿宋" w:eastAsia="仿宋" w:hAnsi="仿宋"/>
          <w:sz w:val="32"/>
          <w:szCs w:val="32"/>
        </w:rPr>
      </w:pPr>
      <w:r w:rsidRPr="0088423F">
        <w:rPr>
          <w:rFonts w:ascii="仿宋" w:eastAsia="仿宋" w:hAnsi="仿宋" w:hint="eastAsia"/>
          <w:sz w:val="32"/>
          <w:szCs w:val="32"/>
        </w:rPr>
        <w:t>孙景昊 2024902440</w:t>
      </w:r>
    </w:p>
    <w:p w14:paraId="44A32EDA" w14:textId="77777777" w:rsidR="00A21374" w:rsidRPr="00A21374" w:rsidRDefault="00A21374" w:rsidP="00A21374">
      <w:pPr>
        <w:jc w:val="center"/>
        <w:rPr>
          <w:rFonts w:ascii="仿宋" w:eastAsia="仿宋" w:hAnsi="仿宋"/>
          <w:b/>
          <w:bCs/>
          <w:sz w:val="32"/>
          <w:szCs w:val="32"/>
        </w:rPr>
      </w:pPr>
      <w:r w:rsidRPr="00A21374">
        <w:rPr>
          <w:rFonts w:ascii="仿宋" w:eastAsia="仿宋" w:hAnsi="仿宋"/>
          <w:b/>
          <w:bCs/>
          <w:sz w:val="32"/>
          <w:szCs w:val="32"/>
        </w:rPr>
        <w:t>第二篇章：</w:t>
      </w:r>
      <w:proofErr w:type="gramStart"/>
      <w:r w:rsidRPr="00A21374">
        <w:rPr>
          <w:rFonts w:ascii="仿宋" w:eastAsia="仿宋" w:hAnsi="仿宋"/>
          <w:b/>
          <w:bCs/>
          <w:sz w:val="32"/>
          <w:szCs w:val="32"/>
        </w:rPr>
        <w:t>彩笔绘家国</w:t>
      </w:r>
      <w:proofErr w:type="gramEnd"/>
      <w:r w:rsidRPr="00A21374">
        <w:rPr>
          <w:rFonts w:ascii="仿宋" w:eastAsia="仿宋" w:hAnsi="仿宋"/>
          <w:b/>
          <w:bCs/>
          <w:sz w:val="32"/>
          <w:szCs w:val="32"/>
        </w:rPr>
        <w:t>，</w:t>
      </w:r>
      <w:proofErr w:type="gramStart"/>
      <w:r w:rsidRPr="00A21374">
        <w:rPr>
          <w:rFonts w:ascii="仿宋" w:eastAsia="仿宋" w:hAnsi="仿宋"/>
          <w:b/>
          <w:bCs/>
          <w:sz w:val="32"/>
          <w:szCs w:val="32"/>
        </w:rPr>
        <w:t>一画寄深情</w:t>
      </w:r>
      <w:proofErr w:type="gramEnd"/>
    </w:p>
    <w:p w14:paraId="7DEA85CF" w14:textId="7DCB96B2" w:rsidR="00284FCC" w:rsidRDefault="00A21374" w:rsidP="00994592">
      <w:pPr>
        <w:ind w:firstLineChars="200" w:firstLine="640"/>
        <w:jc w:val="both"/>
        <w:rPr>
          <w:rFonts w:ascii="仿宋" w:eastAsia="仿宋" w:hAnsi="仿宋"/>
          <w:sz w:val="32"/>
          <w:szCs w:val="32"/>
        </w:rPr>
      </w:pPr>
      <w:r w:rsidRPr="00A21374">
        <w:rPr>
          <w:rFonts w:ascii="仿宋" w:eastAsia="仿宋" w:hAnsi="仿宋"/>
          <w:sz w:val="32"/>
          <w:szCs w:val="32"/>
        </w:rPr>
        <w:t>笔尖流转的是热爱，色彩定格的是信仰。同学们围绕“我心中的祖国”“家乡新貌”等主题挥毫创作：有人用细腻笔触描绘家乡的乡村振兴新景；有人以绚烂色彩勾勒祖国的名山大川；还有人聚焦身边的“中国速度”，</w:t>
      </w:r>
      <w:r w:rsidR="00994592">
        <w:rPr>
          <w:rFonts w:ascii="仿宋" w:eastAsia="仿宋" w:hAnsi="仿宋" w:hint="eastAsia"/>
          <w:sz w:val="32"/>
          <w:szCs w:val="32"/>
        </w:rPr>
        <w:t>以</w:t>
      </w:r>
      <w:r w:rsidRPr="00A21374">
        <w:rPr>
          <w:rFonts w:ascii="仿宋" w:eastAsia="仿宋" w:hAnsi="仿宋"/>
          <w:sz w:val="32"/>
          <w:szCs w:val="32"/>
        </w:rPr>
        <w:t>高铁、航天元素，让 “家国” 二字更具时代温度。每一幅画作背后，都藏着一段与祖国同行的青春故事。</w:t>
      </w:r>
    </w:p>
    <w:p w14:paraId="74E8A321" w14:textId="291C4E63" w:rsidR="00284FCC" w:rsidRDefault="0088423F" w:rsidP="00284FCC">
      <w:r>
        <w:rPr>
          <w:rFonts w:hint="eastAsia"/>
          <w:noProof/>
        </w:rPr>
        <w:drawing>
          <wp:inline distT="0" distB="0" distL="114300" distR="114300" wp14:anchorId="23A0D81C" wp14:editId="6C8F68F6">
            <wp:extent cx="5273040" cy="3695065"/>
            <wp:effectExtent l="0" t="0" r="10160" b="635"/>
            <wp:docPr id="1" name="图片 1" descr="mmexport175958482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mexport17595848207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1DB4" w14:textId="77777777" w:rsidR="00994592" w:rsidRDefault="00994592" w:rsidP="00994592">
      <w:pPr>
        <w:jc w:val="center"/>
        <w:rPr>
          <w:rFonts w:ascii="仿宋" w:eastAsia="仿宋" w:hAnsi="仿宋"/>
          <w:sz w:val="32"/>
          <w:szCs w:val="32"/>
        </w:rPr>
      </w:pPr>
      <w:r w:rsidRPr="00284FCC">
        <w:rPr>
          <w:rFonts w:ascii="仿宋" w:eastAsia="仿宋" w:hAnsi="仿宋" w:hint="eastAsia"/>
          <w:sz w:val="32"/>
          <w:szCs w:val="32"/>
        </w:rPr>
        <w:t>李永秀2025900040</w:t>
      </w:r>
    </w:p>
    <w:p w14:paraId="4FC9A2CA" w14:textId="3E8959A8" w:rsidR="00284FCC" w:rsidRDefault="00284FCC" w:rsidP="00284FCC">
      <w:pPr>
        <w:rPr>
          <w:rFonts w:ascii="仿宋" w:eastAsia="仿宋" w:hAnsi="仿宋" w:cs="仿宋"/>
          <w:color w:val="000000"/>
          <w:sz w:val="32"/>
          <w:szCs w:val="32"/>
          <w:shd w:val="clear" w:color="auto" w:fill="FFFFFF"/>
        </w:rPr>
      </w:pPr>
      <w:r>
        <w:rPr>
          <w:rFonts w:ascii="仿宋" w:eastAsia="仿宋" w:hAnsi="仿宋" w:cs="仿宋" w:hint="eastAsia"/>
          <w:noProof/>
          <w:color w:val="000000"/>
          <w:sz w:val="32"/>
          <w:szCs w:val="32"/>
          <w:shd w:val="clear" w:color="auto" w:fill="FFFFFF"/>
        </w:rPr>
        <w:drawing>
          <wp:inline distT="0" distB="0" distL="114300" distR="114300" wp14:anchorId="3ED6C1CE" wp14:editId="4FD5C783">
            <wp:extent cx="5248910" cy="2947670"/>
            <wp:effectExtent l="0" t="0" r="8890" b="11430"/>
            <wp:docPr id="889458795" name="图片 889458795" descr="IMG_20251004_21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51004_21015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EFB6" w14:textId="3C15AB7A" w:rsidR="00284FCC" w:rsidRPr="00994592" w:rsidRDefault="00994592" w:rsidP="00994592">
      <w:pPr>
        <w:jc w:val="center"/>
        <w:rPr>
          <w:rFonts w:ascii="仿宋" w:eastAsia="仿宋" w:hAnsi="仿宋" w:cs="仿宋"/>
          <w:color w:val="000000"/>
          <w:sz w:val="32"/>
          <w:szCs w:val="32"/>
          <w:shd w:val="clear" w:color="auto" w:fill="FFFFFF"/>
        </w:rPr>
      </w:pPr>
      <w:r w:rsidRPr="00994592">
        <w:rPr>
          <w:rFonts w:ascii="仿宋" w:eastAsia="仿宋" w:hAnsi="仿宋" w:cs="仿宋"/>
          <w:color w:val="000000"/>
          <w:sz w:val="32"/>
          <w:szCs w:val="32"/>
          <w:shd w:val="clear" w:color="auto" w:fill="FFFFFF"/>
        </w:rPr>
        <w:t>郭佳敏 2025903737</w:t>
      </w:r>
    </w:p>
    <w:p w14:paraId="4CA417AC" w14:textId="6B2F998C" w:rsidR="00284FCC" w:rsidRDefault="00284FCC" w:rsidP="00284FCC">
      <w:r>
        <w:rPr>
          <w:rFonts w:hint="eastAsia"/>
          <w:noProof/>
        </w:rPr>
        <w:drawing>
          <wp:inline distT="0" distB="0" distL="114300" distR="114300" wp14:anchorId="31C60D64" wp14:editId="15FC7E16">
            <wp:extent cx="5266690" cy="7510145"/>
            <wp:effectExtent l="0" t="0" r="6350" b="3175"/>
            <wp:docPr id="1246797265" name="图片 1246797265" descr="90ae94297546584ddf7ea424d9e4d3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0ae94297546584ddf7ea424d9e4d3e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41A9" w14:textId="7E1EE4FB" w:rsidR="00994592" w:rsidRDefault="00994592" w:rsidP="00994592">
      <w:pPr>
        <w:jc w:val="center"/>
        <w:rPr>
          <w:rFonts w:ascii="仿宋" w:eastAsia="仿宋" w:hAnsi="仿宋"/>
          <w:sz w:val="32"/>
          <w:szCs w:val="32"/>
        </w:rPr>
      </w:pPr>
      <w:r w:rsidRPr="00284FCC">
        <w:rPr>
          <w:rFonts w:ascii="仿宋" w:eastAsia="仿宋" w:hAnsi="仿宋" w:hint="eastAsia"/>
          <w:sz w:val="32"/>
          <w:szCs w:val="32"/>
        </w:rPr>
        <w:t>张子轩2023902747</w:t>
      </w:r>
    </w:p>
    <w:p w14:paraId="53BF6C59" w14:textId="48CE4DF7" w:rsidR="00284FCC" w:rsidRDefault="00284FCC" w:rsidP="00284FCC">
      <w:r>
        <w:rPr>
          <w:rFonts w:hint="eastAsia"/>
          <w:noProof/>
        </w:rPr>
        <w:drawing>
          <wp:inline distT="0" distB="0" distL="114300" distR="114300" wp14:anchorId="7EB8E5E9" wp14:editId="165923A4">
            <wp:extent cx="5266690" cy="7022465"/>
            <wp:effectExtent l="0" t="0" r="3810" b="635"/>
            <wp:docPr id="817982455" name="图片 817982455" descr="IMG_20251004_21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51004_2140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6562" w14:textId="6A863498" w:rsidR="00994592" w:rsidRDefault="00994592" w:rsidP="00994592">
      <w:pPr>
        <w:jc w:val="center"/>
        <w:rPr>
          <w:rFonts w:ascii="仿宋" w:eastAsia="仿宋" w:hAnsi="仿宋"/>
          <w:sz w:val="32"/>
          <w:szCs w:val="32"/>
        </w:rPr>
      </w:pPr>
      <w:r w:rsidRPr="00284FCC">
        <w:rPr>
          <w:rFonts w:ascii="仿宋" w:eastAsia="仿宋" w:hAnsi="仿宋" w:hint="eastAsia"/>
          <w:sz w:val="32"/>
          <w:szCs w:val="32"/>
        </w:rPr>
        <w:t>王政清2025900087</w:t>
      </w:r>
    </w:p>
    <w:p w14:paraId="0908CD13" w14:textId="3E5737FE" w:rsidR="00A21374" w:rsidRPr="00A21374" w:rsidRDefault="00A21374" w:rsidP="00A21374">
      <w:pPr>
        <w:jc w:val="center"/>
        <w:rPr>
          <w:rFonts w:ascii="仿宋" w:eastAsia="仿宋" w:hAnsi="仿宋"/>
          <w:b/>
          <w:bCs/>
          <w:sz w:val="32"/>
          <w:szCs w:val="32"/>
        </w:rPr>
      </w:pPr>
      <w:r w:rsidRPr="00A21374">
        <w:rPr>
          <w:rFonts w:ascii="仿宋" w:eastAsia="仿宋" w:hAnsi="仿宋"/>
          <w:b/>
          <w:bCs/>
          <w:sz w:val="32"/>
          <w:szCs w:val="32"/>
        </w:rPr>
        <w:t>笔墨不停</w:t>
      </w:r>
      <w:r w:rsidR="00994592">
        <w:rPr>
          <w:rFonts w:ascii="仿宋" w:eastAsia="仿宋" w:hAnsi="仿宋" w:hint="eastAsia"/>
          <w:b/>
          <w:bCs/>
          <w:sz w:val="32"/>
          <w:szCs w:val="32"/>
        </w:rPr>
        <w:t xml:space="preserve"> </w:t>
      </w:r>
      <w:r w:rsidRPr="00A21374">
        <w:rPr>
          <w:rFonts w:ascii="仿宋" w:eastAsia="仿宋" w:hAnsi="仿宋"/>
          <w:b/>
          <w:bCs/>
          <w:sz w:val="32"/>
          <w:szCs w:val="32"/>
        </w:rPr>
        <w:t>热爱不止</w:t>
      </w:r>
    </w:p>
    <w:p w14:paraId="3E0F52B5" w14:textId="3EF7ADBF" w:rsidR="00994592" w:rsidRPr="00994592" w:rsidRDefault="00994592" w:rsidP="00994592">
      <w:pPr>
        <w:ind w:firstLineChars="200" w:firstLine="640"/>
        <w:jc w:val="both"/>
        <w:rPr>
          <w:rFonts w:ascii="仿宋" w:eastAsia="仿宋" w:hAnsi="仿宋" w:hint="eastAsia"/>
          <w:sz w:val="32"/>
          <w:szCs w:val="32"/>
        </w:rPr>
      </w:pPr>
      <w:r w:rsidRPr="00994592">
        <w:rPr>
          <w:rFonts w:ascii="仿宋" w:eastAsia="仿宋" w:hAnsi="仿宋" w:hint="eastAsia"/>
          <w:sz w:val="32"/>
          <w:szCs w:val="32"/>
        </w:rPr>
        <w:t>从海报的创意巧思到笔触的细腻深情，本次作品展是建工学子艺术才华的集中呈现，更是青年一代家国情怀的生动映照。这份对祖国的热爱、对青春的担当，将不断激励同学们在求知路上行稳致远，在时代潮头奋</w:t>
      </w:r>
      <w:proofErr w:type="gramStart"/>
      <w:r w:rsidRPr="00994592">
        <w:rPr>
          <w:rFonts w:ascii="仿宋" w:eastAsia="仿宋" w:hAnsi="仿宋" w:hint="eastAsia"/>
          <w:sz w:val="32"/>
          <w:szCs w:val="32"/>
        </w:rPr>
        <w:t>楫</w:t>
      </w:r>
      <w:proofErr w:type="gramEnd"/>
      <w:r w:rsidRPr="00994592">
        <w:rPr>
          <w:rFonts w:ascii="仿宋" w:eastAsia="仿宋" w:hAnsi="仿宋" w:hint="eastAsia"/>
          <w:sz w:val="32"/>
          <w:szCs w:val="32"/>
        </w:rPr>
        <w:t>前行。</w:t>
      </w:r>
    </w:p>
    <w:p w14:paraId="018B3E58" w14:textId="77777777" w:rsidR="00D0159B" w:rsidRDefault="00994592" w:rsidP="00994592">
      <w:pPr>
        <w:ind w:firstLineChars="200" w:firstLine="640"/>
        <w:jc w:val="both"/>
        <w:rPr>
          <w:rFonts w:ascii="仿宋" w:eastAsia="仿宋" w:hAnsi="仿宋"/>
          <w:sz w:val="32"/>
          <w:szCs w:val="32"/>
        </w:rPr>
      </w:pPr>
      <w:r w:rsidRPr="00994592">
        <w:rPr>
          <w:rFonts w:ascii="仿宋" w:eastAsia="仿宋" w:hAnsi="仿宋" w:hint="eastAsia"/>
          <w:sz w:val="32"/>
          <w:szCs w:val="32"/>
        </w:rPr>
        <w:t>感谢每一位倾情参与的同学，以笔墨勾勒山河，以创意礼赞华诞。愿我们今后继续以热爱为笔，以奋斗为墨，共同书写与祖国同心、与时代共振的青春篇章！</w:t>
      </w:r>
    </w:p>
    <w:p w14:paraId="280A07E0" w14:textId="3ED16137" w:rsidR="00922E4D" w:rsidRDefault="00922E4D" w:rsidP="00D0159B">
      <w:pPr>
        <w:jc w:val="right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 w:hint="eastAsia"/>
          <w:sz w:val="32"/>
          <w:szCs w:val="32"/>
        </w:rPr>
        <w:t>供稿：</w:t>
      </w:r>
      <w:r w:rsidR="00994592">
        <w:rPr>
          <w:rFonts w:ascii="仿宋" w:eastAsia="仿宋" w:hAnsi="仿宋" w:hint="eastAsia"/>
          <w:sz w:val="32"/>
          <w:szCs w:val="32"/>
        </w:rPr>
        <w:t>建筑工程学院学生工作办公室</w:t>
      </w:r>
    </w:p>
    <w:p w14:paraId="5332E900" w14:textId="525EE6C5" w:rsidR="00994592" w:rsidRPr="00922E4D" w:rsidRDefault="00994592" w:rsidP="00922E4D">
      <w:pPr>
        <w:jc w:val="right"/>
        <w:rPr>
          <w:rFonts w:ascii="仿宋" w:eastAsia="仿宋" w:hAnsi="仿宋" w:hint="eastAsia"/>
          <w:sz w:val="32"/>
          <w:szCs w:val="32"/>
        </w:rPr>
      </w:pPr>
      <w:r>
        <w:rPr>
          <w:rFonts w:ascii="仿宋" w:eastAsia="仿宋" w:hAnsi="仿宋" w:hint="eastAsia"/>
          <w:sz w:val="32"/>
          <w:szCs w:val="32"/>
        </w:rPr>
        <w:t>初审：闫可</w:t>
      </w:r>
    </w:p>
    <w:sectPr w:rsidR="00994592" w:rsidRPr="00922E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小标宋简体">
    <w:panose1 w:val="02000000000000000000"/>
    <w:charset w:val="86"/>
    <w:family w:val="script"/>
    <w:pitch w:val="fixed"/>
    <w:sig w:usb0="00000001" w:usb1="080E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B77"/>
    <w:rsid w:val="00284FCC"/>
    <w:rsid w:val="00720F57"/>
    <w:rsid w:val="007A0C33"/>
    <w:rsid w:val="0088423F"/>
    <w:rsid w:val="00922E4D"/>
    <w:rsid w:val="00943E5A"/>
    <w:rsid w:val="00994592"/>
    <w:rsid w:val="00A21374"/>
    <w:rsid w:val="00C45D84"/>
    <w:rsid w:val="00C72B77"/>
    <w:rsid w:val="00D0159B"/>
    <w:rsid w:val="00D64EFF"/>
    <w:rsid w:val="00EA2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969334"/>
  <w15:chartTrackingRefBased/>
  <w15:docId w15:val="{FB933DD6-C1AE-46C4-9127-EB86B7068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72B7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72B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72B7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72B7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72B7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72B77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72B7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72B7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72B7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2B7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72B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72B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72B7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72B77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72B7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72B7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72B7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72B7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72B7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72B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72B7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72B7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72B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72B7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72B7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72B7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72B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72B7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72B77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88423F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113</Words>
  <Characters>649</Characters>
  <Application>Microsoft Office Word</Application>
  <DocSecurity>0</DocSecurity>
  <Lines>5</Lines>
  <Paragraphs>1</Paragraphs>
  <ScaleCrop>false</ScaleCrop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珂 杨</dc:creator>
  <cp:keywords/>
  <dc:description/>
  <cp:lastModifiedBy>可 闫</cp:lastModifiedBy>
  <cp:revision>2</cp:revision>
  <dcterms:created xsi:type="dcterms:W3CDTF">2025-10-12T08:58:00Z</dcterms:created>
  <dcterms:modified xsi:type="dcterms:W3CDTF">2025-10-12T08:58:00Z</dcterms:modified>
</cp:coreProperties>
</file>